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FD153" w14:textId="77777777" w:rsidR="00FA389E" w:rsidRDefault="00FA389E" w:rsidP="007C48E2">
      <w:pPr>
        <w:rPr>
          <w:rFonts w:ascii="Marianne" w:hAnsi="Marianne"/>
          <w:sz w:val="24"/>
          <w:szCs w:val="24"/>
        </w:rPr>
      </w:pPr>
    </w:p>
    <w:p w14:paraId="04EE5C9C" w14:textId="77777777" w:rsidR="00FA389E" w:rsidRPr="00FA389E" w:rsidRDefault="00FA389E" w:rsidP="00FA389E">
      <w:pPr>
        <w:shd w:val="clear" w:color="auto" w:fill="FFFFFF" w:themeFill="background1"/>
        <w:rPr>
          <w:rFonts w:ascii="Marianne" w:hAnsi="Marianne"/>
          <w:sz w:val="2"/>
          <w:szCs w:val="24"/>
        </w:rPr>
      </w:pPr>
    </w:p>
    <w:p w14:paraId="47637F06" w14:textId="77777777" w:rsidR="00DD7A18" w:rsidRPr="00F470BC" w:rsidRDefault="00DD7A18" w:rsidP="00FA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Marianne" w:hAnsi="Marianne"/>
          <w:b/>
          <w:sz w:val="40"/>
          <w:szCs w:val="40"/>
        </w:rPr>
      </w:pPr>
      <w:r w:rsidRPr="00F470BC">
        <w:rPr>
          <w:rFonts w:ascii="Marianne" w:hAnsi="Marianne"/>
          <w:b/>
          <w:sz w:val="40"/>
          <w:szCs w:val="40"/>
        </w:rPr>
        <w:t>Demande d’entraide civile</w:t>
      </w:r>
    </w:p>
    <w:p w14:paraId="4F0CE56A" w14:textId="0547F7BA" w:rsidR="00DD7A18" w:rsidRPr="00E0218D" w:rsidRDefault="00DD7A18" w:rsidP="00FA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Marianne" w:hAnsi="Marianne"/>
          <w:b/>
        </w:rPr>
      </w:pPr>
      <w:proofErr w:type="gramStart"/>
      <w:r w:rsidRPr="00E0218D">
        <w:rPr>
          <w:rFonts w:ascii="Marianne" w:hAnsi="Marianne"/>
          <w:b/>
        </w:rPr>
        <w:t>en</w:t>
      </w:r>
      <w:proofErr w:type="gramEnd"/>
      <w:r w:rsidRPr="00E0218D">
        <w:rPr>
          <w:rFonts w:ascii="Marianne" w:hAnsi="Marianne"/>
          <w:b/>
        </w:rPr>
        <w:t xml:space="preserve"> application </w:t>
      </w:r>
      <w:r w:rsidR="00F470BC" w:rsidRPr="00E0218D">
        <w:rPr>
          <w:rFonts w:ascii="Marianne" w:hAnsi="Marianne"/>
          <w:b/>
        </w:rPr>
        <w:t xml:space="preserve">de la Convention de La Haye du 19 octobre 1996 </w:t>
      </w:r>
      <w:r w:rsidR="00F470BC" w:rsidRPr="00E0218D">
        <w:rPr>
          <w:rFonts w:ascii="Marianne" w:hAnsi="Marianne"/>
          <w:noProof/>
        </w:rPr>
        <w:t xml:space="preserve">concernant la compétence, la loi applicable, la reconnaissance l'exécution, la coopération en matière de responsabilité parentale et de mesures de protection des enfants </w:t>
      </w:r>
    </w:p>
    <w:p w14:paraId="3CCA045A" w14:textId="77777777" w:rsidR="005936E3" w:rsidRPr="00F470BC" w:rsidRDefault="005936E3" w:rsidP="00FA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F2F9"/>
        <w:tabs>
          <w:tab w:val="left" w:pos="1620"/>
        </w:tabs>
        <w:spacing w:after="0" w:line="240" w:lineRule="auto"/>
        <w:jc w:val="center"/>
        <w:rPr>
          <w:rFonts w:ascii="Marianne" w:eastAsia="Calibri" w:hAnsi="Marianne" w:cs="Times New Roman"/>
          <w:b/>
          <w:sz w:val="16"/>
          <w:szCs w:val="16"/>
        </w:rPr>
      </w:pPr>
      <w:r w:rsidRPr="00F470BC">
        <w:rPr>
          <w:rFonts w:ascii="Marianne" w:hAnsi="Marianne"/>
          <w:b/>
          <w:sz w:val="16"/>
          <w:szCs w:val="16"/>
        </w:rPr>
        <w:t>A transmettre par courriel à</w:t>
      </w:r>
      <w:r w:rsidRPr="00F470BC">
        <w:rPr>
          <w:rFonts w:ascii="Calibri" w:hAnsi="Calibri" w:cs="Calibri"/>
          <w:b/>
          <w:sz w:val="16"/>
          <w:szCs w:val="16"/>
        </w:rPr>
        <w:t> </w:t>
      </w:r>
      <w:r w:rsidRPr="00F470BC">
        <w:rPr>
          <w:rFonts w:ascii="Marianne" w:hAnsi="Marianne"/>
          <w:b/>
          <w:sz w:val="16"/>
          <w:szCs w:val="16"/>
        </w:rPr>
        <w:t xml:space="preserve">: </w:t>
      </w:r>
      <w:hyperlink r:id="rId9" w:history="1">
        <w:r w:rsidRPr="00F470BC">
          <w:rPr>
            <w:rFonts w:ascii="Marianne" w:eastAsia="Calibri" w:hAnsi="Marianne" w:cs="Times New Roman"/>
            <w:b/>
            <w:color w:val="0000FF"/>
            <w:sz w:val="16"/>
            <w:szCs w:val="16"/>
            <w:u w:val="single"/>
          </w:rPr>
          <w:t>entraide-civile-internationale@justice.gouv.fr</w:t>
        </w:r>
      </w:hyperlink>
    </w:p>
    <w:p w14:paraId="2D15B94D" w14:textId="77777777" w:rsidR="006C67E4" w:rsidRPr="00F470BC" w:rsidRDefault="006C67E4" w:rsidP="008C2E5B">
      <w:pPr>
        <w:rPr>
          <w:rFonts w:ascii="Marianne" w:hAnsi="Marianne"/>
        </w:rPr>
      </w:pPr>
    </w:p>
    <w:p w14:paraId="35729930" w14:textId="77777777" w:rsidR="005936E3" w:rsidRPr="00E0218D" w:rsidRDefault="005936E3" w:rsidP="00BF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u w:val="single"/>
        </w:rPr>
      </w:pPr>
      <w:r w:rsidRPr="00F470BC">
        <w:rPr>
          <w:rFonts w:ascii="Marianne" w:hAnsi="Marianne"/>
          <w:b/>
          <w:u w:val="single"/>
        </w:rPr>
        <w:t>Informations concernant la juridiction</w:t>
      </w:r>
      <w:r w:rsidR="00BF7F7B" w:rsidRPr="00F470BC">
        <w:rPr>
          <w:rFonts w:ascii="Marianne" w:hAnsi="Marianne"/>
          <w:b/>
          <w:u w:val="single"/>
        </w:rPr>
        <w:t xml:space="preserve"> requérante</w:t>
      </w:r>
      <w:r w:rsidR="00E0218D">
        <w:rPr>
          <w:rFonts w:ascii="Marianne" w:hAnsi="Marianne"/>
          <w:b/>
          <w:u w:val="single"/>
        </w:rPr>
        <w:t xml:space="preserve"> </w:t>
      </w:r>
      <w:r w:rsidR="00E0218D">
        <w:rPr>
          <w:rFonts w:ascii="Marianne" w:hAnsi="Marianne"/>
          <w:u w:val="single"/>
        </w:rPr>
        <w:t>(à remplir)</w:t>
      </w:r>
    </w:p>
    <w:p w14:paraId="086B9497" w14:textId="77777777" w:rsidR="005936E3" w:rsidRPr="00F470BC" w:rsidRDefault="005936E3" w:rsidP="00593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  <w:r w:rsidRPr="00F470BC">
        <w:rPr>
          <w:rFonts w:ascii="Marianne" w:hAnsi="Marianne"/>
        </w:rPr>
        <w:t>Nom du magistrat</w:t>
      </w:r>
      <w:r w:rsidRPr="00F470BC">
        <w:rPr>
          <w:rFonts w:ascii="Calibri" w:hAnsi="Calibri" w:cs="Calibri"/>
        </w:rPr>
        <w:t> </w:t>
      </w:r>
      <w:r w:rsidRPr="00F470BC">
        <w:rPr>
          <w:rFonts w:ascii="Marianne" w:hAnsi="Marianne"/>
        </w:rPr>
        <w:t>:</w:t>
      </w:r>
      <w:r w:rsidR="00BF7F7B" w:rsidRPr="00F470BC">
        <w:rPr>
          <w:rFonts w:ascii="Marianne" w:hAnsi="Marianne"/>
        </w:rPr>
        <w:tab/>
      </w:r>
      <w:r w:rsidR="00BF7F7B" w:rsidRPr="00F470BC">
        <w:rPr>
          <w:rFonts w:ascii="Marianne" w:hAnsi="Marianne"/>
        </w:rPr>
        <w:tab/>
      </w:r>
      <w:r w:rsidR="00BF7F7B" w:rsidRPr="00F470BC">
        <w:rPr>
          <w:rFonts w:ascii="Marianne" w:hAnsi="Marianne"/>
        </w:rPr>
        <w:tab/>
      </w:r>
      <w:r w:rsidR="00BF7F7B" w:rsidRPr="00F470BC">
        <w:rPr>
          <w:rFonts w:ascii="Marianne" w:hAnsi="Marianne"/>
        </w:rPr>
        <w:tab/>
      </w:r>
      <w:r w:rsidR="00BF7F7B" w:rsidRPr="00F470BC">
        <w:rPr>
          <w:rFonts w:ascii="Marianne" w:hAnsi="Marianne"/>
        </w:rPr>
        <w:tab/>
      </w:r>
      <w:r w:rsidR="00BF7F7B" w:rsidRPr="00F470BC">
        <w:rPr>
          <w:rFonts w:ascii="Marianne" w:hAnsi="Marianne"/>
        </w:rPr>
        <w:tab/>
        <w:t>Juridiction</w:t>
      </w:r>
      <w:r w:rsidR="00BF7F7B" w:rsidRPr="00F470BC">
        <w:rPr>
          <w:rFonts w:ascii="Calibri" w:hAnsi="Calibri" w:cs="Calibri"/>
        </w:rPr>
        <w:t> </w:t>
      </w:r>
      <w:r w:rsidR="00BF7F7B" w:rsidRPr="00F470BC">
        <w:rPr>
          <w:rFonts w:ascii="Marianne" w:hAnsi="Marianne"/>
        </w:rPr>
        <w:t>:</w:t>
      </w:r>
    </w:p>
    <w:p w14:paraId="223029A4" w14:textId="77777777" w:rsidR="005936E3" w:rsidRDefault="005936E3" w:rsidP="007C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  <w:r w:rsidRPr="00F470BC">
        <w:rPr>
          <w:rFonts w:ascii="Marianne" w:hAnsi="Marianne"/>
        </w:rPr>
        <w:t>Email</w:t>
      </w:r>
      <w:r w:rsidRPr="00F470BC">
        <w:rPr>
          <w:rFonts w:ascii="Calibri" w:hAnsi="Calibri" w:cs="Calibri"/>
        </w:rPr>
        <w:t> </w:t>
      </w:r>
      <w:r w:rsidRPr="00F470BC">
        <w:rPr>
          <w:rFonts w:ascii="Marianne" w:hAnsi="Marianne"/>
        </w:rPr>
        <w:t xml:space="preserve">:                                                       </w:t>
      </w:r>
      <w:r w:rsidR="00F470BC">
        <w:rPr>
          <w:rFonts w:ascii="Marianne" w:hAnsi="Marianne"/>
        </w:rPr>
        <w:t xml:space="preserve">                         </w:t>
      </w:r>
      <w:r w:rsidR="00F470BC">
        <w:rPr>
          <w:rFonts w:ascii="Marianne" w:hAnsi="Marianne"/>
        </w:rPr>
        <w:tab/>
      </w:r>
      <w:r w:rsidRPr="00F470BC">
        <w:rPr>
          <w:rFonts w:ascii="Marianne" w:hAnsi="Marianne"/>
        </w:rPr>
        <w:t>Téléphone</w:t>
      </w:r>
      <w:r w:rsidRPr="002375EF">
        <w:rPr>
          <w:rFonts w:ascii="Calibri" w:hAnsi="Calibri" w:cs="Calibri"/>
        </w:rPr>
        <w:t> </w:t>
      </w:r>
      <w:r w:rsidRPr="00F470BC">
        <w:rPr>
          <w:rFonts w:ascii="Marianne" w:hAnsi="Marianne"/>
        </w:rPr>
        <w:t>:</w:t>
      </w:r>
    </w:p>
    <w:p w14:paraId="2CBA48AE" w14:textId="77777777" w:rsidR="00FA389E" w:rsidRPr="00F470BC" w:rsidRDefault="00FA389E" w:rsidP="007C4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0182F55C" w14:textId="77777777" w:rsidR="00BF7F7B" w:rsidRPr="00E0218D" w:rsidRDefault="00BF7F7B" w:rsidP="00BF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u w:val="single"/>
        </w:rPr>
      </w:pPr>
      <w:r w:rsidRPr="00F470BC">
        <w:rPr>
          <w:rFonts w:ascii="Marianne" w:hAnsi="Marianne"/>
          <w:b/>
          <w:u w:val="single"/>
        </w:rPr>
        <w:t xml:space="preserve">Informations concernant le mineur </w:t>
      </w:r>
      <w:r w:rsidR="00E0218D">
        <w:rPr>
          <w:rFonts w:ascii="Marianne" w:hAnsi="Marianne"/>
          <w:u w:val="single"/>
        </w:rPr>
        <w:t>(à remplir)</w:t>
      </w:r>
    </w:p>
    <w:p w14:paraId="180B7C1A" w14:textId="77777777" w:rsidR="006C67E4" w:rsidRPr="00F470BC" w:rsidRDefault="00C8649B" w:rsidP="006C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  <w:r w:rsidRPr="00F470BC">
        <w:rPr>
          <w:rFonts w:ascii="Marianne" w:hAnsi="Marianne"/>
        </w:rPr>
        <w:t>Nom</w:t>
      </w:r>
      <w:r w:rsidRPr="00F470BC">
        <w:rPr>
          <w:rFonts w:ascii="Calibri" w:hAnsi="Calibri" w:cs="Calibri"/>
        </w:rPr>
        <w:t> </w:t>
      </w:r>
      <w:r w:rsidRPr="00F470BC">
        <w:rPr>
          <w:rFonts w:ascii="Marianne" w:hAnsi="Marianne"/>
        </w:rPr>
        <w:t xml:space="preserve">: </w:t>
      </w:r>
      <w:r w:rsidR="006C67E4" w:rsidRPr="00F470BC">
        <w:rPr>
          <w:rFonts w:ascii="Marianne" w:hAnsi="Marianne"/>
        </w:rPr>
        <w:t xml:space="preserve">                                                          </w:t>
      </w:r>
      <w:r w:rsidR="00F470BC" w:rsidRPr="00F470BC">
        <w:rPr>
          <w:rFonts w:ascii="Marianne" w:hAnsi="Marianne"/>
        </w:rPr>
        <w:t xml:space="preserve">                      </w:t>
      </w:r>
      <w:r w:rsidR="00F470BC" w:rsidRPr="00F470BC">
        <w:rPr>
          <w:rFonts w:ascii="Marianne" w:hAnsi="Marianne"/>
        </w:rPr>
        <w:tab/>
      </w:r>
      <w:r w:rsidR="006C67E4" w:rsidRPr="00F470BC">
        <w:rPr>
          <w:rFonts w:ascii="Marianne" w:hAnsi="Marianne"/>
        </w:rPr>
        <w:t>Prénom</w:t>
      </w:r>
      <w:r w:rsidR="006C67E4" w:rsidRPr="00F470BC">
        <w:rPr>
          <w:rFonts w:ascii="Calibri" w:hAnsi="Calibri" w:cs="Calibri"/>
        </w:rPr>
        <w:t> </w:t>
      </w:r>
      <w:r w:rsidR="006C67E4" w:rsidRPr="00F470BC">
        <w:rPr>
          <w:rFonts w:ascii="Marianne" w:hAnsi="Marianne"/>
        </w:rPr>
        <w:t>:</w:t>
      </w:r>
    </w:p>
    <w:p w14:paraId="0BA4B556" w14:textId="77777777" w:rsidR="000057DA" w:rsidRPr="00F470BC" w:rsidRDefault="000057DA" w:rsidP="008C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  <w:r w:rsidRPr="00F470BC">
        <w:rPr>
          <w:rFonts w:ascii="Marianne" w:hAnsi="Marianne"/>
        </w:rPr>
        <w:t>Date de naissance</w:t>
      </w:r>
      <w:r w:rsidRPr="00F470BC">
        <w:rPr>
          <w:rFonts w:ascii="Calibri" w:hAnsi="Calibri" w:cs="Calibri"/>
        </w:rPr>
        <w:t> </w:t>
      </w:r>
      <w:r w:rsidRPr="00F470BC">
        <w:rPr>
          <w:rFonts w:ascii="Marianne" w:hAnsi="Marianne"/>
        </w:rPr>
        <w:t xml:space="preserve">: </w:t>
      </w:r>
      <w:r w:rsidR="009E6FDA" w:rsidRPr="00F470BC">
        <w:rPr>
          <w:rFonts w:ascii="Marianne" w:hAnsi="Marianne"/>
        </w:rPr>
        <w:t xml:space="preserve">                                   </w:t>
      </w:r>
      <w:r w:rsidR="00F470BC" w:rsidRPr="00F470BC">
        <w:rPr>
          <w:rFonts w:ascii="Marianne" w:hAnsi="Marianne"/>
        </w:rPr>
        <w:t xml:space="preserve">                      </w:t>
      </w:r>
      <w:r w:rsidR="00F470BC" w:rsidRPr="00F470BC">
        <w:rPr>
          <w:rFonts w:ascii="Marianne" w:hAnsi="Marianne"/>
        </w:rPr>
        <w:tab/>
      </w:r>
      <w:r w:rsidR="009E6FDA" w:rsidRPr="00F470BC">
        <w:rPr>
          <w:rFonts w:ascii="Marianne" w:hAnsi="Marianne"/>
        </w:rPr>
        <w:t>Lieu</w:t>
      </w:r>
      <w:r w:rsidR="00660DDD" w:rsidRPr="00F470BC">
        <w:rPr>
          <w:rFonts w:ascii="Marianne" w:hAnsi="Marianne"/>
        </w:rPr>
        <w:t xml:space="preserve"> de naissance</w:t>
      </w:r>
      <w:r w:rsidR="009E6FDA" w:rsidRPr="00F470BC">
        <w:rPr>
          <w:rFonts w:ascii="Calibri" w:hAnsi="Calibri" w:cs="Calibri"/>
        </w:rPr>
        <w:t> </w:t>
      </w:r>
      <w:r w:rsidR="009E6FDA" w:rsidRPr="00F470BC">
        <w:rPr>
          <w:rFonts w:ascii="Marianne" w:hAnsi="Marianne"/>
        </w:rPr>
        <w:t>:</w:t>
      </w:r>
    </w:p>
    <w:p w14:paraId="48CD5296" w14:textId="77777777" w:rsidR="00847AD9" w:rsidRPr="00F470BC" w:rsidRDefault="00847AD9" w:rsidP="0084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  <w:r w:rsidRPr="00F470BC">
        <w:rPr>
          <w:rFonts w:ascii="Marianne" w:hAnsi="Marianne"/>
        </w:rPr>
        <w:t>Dernière adresse connue au Maroc</w:t>
      </w:r>
      <w:r w:rsidRPr="00F470BC">
        <w:rPr>
          <w:rFonts w:ascii="Calibri" w:hAnsi="Calibri" w:cs="Calibri"/>
        </w:rPr>
        <w:t> </w:t>
      </w:r>
      <w:r w:rsidRPr="00F470BC">
        <w:rPr>
          <w:rFonts w:ascii="Marianne" w:hAnsi="Marianne"/>
        </w:rPr>
        <w:t xml:space="preserve">: </w:t>
      </w:r>
    </w:p>
    <w:p w14:paraId="07E61861" w14:textId="77777777" w:rsidR="002375EF" w:rsidRDefault="00A553A9" w:rsidP="0084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  <w:r>
        <w:rPr>
          <w:rFonts w:ascii="Marianne" w:hAnsi="Marianne"/>
        </w:rPr>
        <w:t>Résidence actuelle</w:t>
      </w:r>
      <w:r w:rsidR="002375EF">
        <w:rPr>
          <w:rFonts w:ascii="Marianne" w:hAnsi="Marianne"/>
        </w:rPr>
        <w:t xml:space="preserve"> en France</w:t>
      </w:r>
      <w:r w:rsidR="002375EF">
        <w:rPr>
          <w:rFonts w:ascii="Calibri" w:hAnsi="Calibri" w:cs="Calibri"/>
        </w:rPr>
        <w:t> </w:t>
      </w:r>
      <w:r w:rsidR="002375EF">
        <w:rPr>
          <w:rFonts w:ascii="Marianne" w:hAnsi="Marianne"/>
        </w:rPr>
        <w:t>:</w:t>
      </w:r>
    </w:p>
    <w:p w14:paraId="2141EECC" w14:textId="77777777" w:rsidR="00847AD9" w:rsidRPr="00F470BC" w:rsidRDefault="00847AD9" w:rsidP="0084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  <w:r w:rsidRPr="00F470BC">
        <w:rPr>
          <w:rFonts w:ascii="Marianne" w:hAnsi="Marianne"/>
        </w:rPr>
        <w:t>Date d’arrivée en France</w:t>
      </w:r>
      <w:r w:rsidRPr="00F470BC">
        <w:rPr>
          <w:rFonts w:ascii="Calibri" w:hAnsi="Calibri" w:cs="Calibri"/>
        </w:rPr>
        <w:t> </w:t>
      </w:r>
      <w:r w:rsidRPr="00F470BC">
        <w:rPr>
          <w:rFonts w:ascii="Marianne" w:hAnsi="Marianne"/>
        </w:rPr>
        <w:t>:</w:t>
      </w:r>
    </w:p>
    <w:p w14:paraId="7972CC5E" w14:textId="77777777" w:rsidR="007E0B07" w:rsidRPr="00F470BC" w:rsidRDefault="00847AD9" w:rsidP="008C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  <w:r w:rsidRPr="00F470BC">
        <w:rPr>
          <w:rFonts w:ascii="Marianne" w:hAnsi="Marianne"/>
        </w:rPr>
        <w:t>Noms et prénoms des t</w:t>
      </w:r>
      <w:r w:rsidR="007C48E2" w:rsidRPr="00F470BC">
        <w:rPr>
          <w:rFonts w:ascii="Marianne" w:hAnsi="Marianne"/>
        </w:rPr>
        <w:t>itulaires de l’autorité parentale</w:t>
      </w:r>
      <w:r w:rsidR="007E0B07" w:rsidRPr="00F470BC">
        <w:rPr>
          <w:rFonts w:ascii="Calibri" w:hAnsi="Calibri" w:cs="Calibri"/>
        </w:rPr>
        <w:t> </w:t>
      </w:r>
      <w:r w:rsidR="007E0B07" w:rsidRPr="00F470BC">
        <w:rPr>
          <w:rFonts w:ascii="Marianne" w:hAnsi="Marianne"/>
        </w:rPr>
        <w:t xml:space="preserve">: </w:t>
      </w:r>
    </w:p>
    <w:p w14:paraId="44171E32" w14:textId="77777777" w:rsidR="00847AD9" w:rsidRDefault="00847AD9" w:rsidP="008C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45EE3B4E" w14:textId="77777777" w:rsidR="002375EF" w:rsidRPr="00F470BC" w:rsidRDefault="002375EF" w:rsidP="008C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14:paraId="5F6602B0" w14:textId="77777777" w:rsidR="00847AD9" w:rsidRDefault="00847AD9" w:rsidP="008C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  <w:r w:rsidRPr="00F470BC">
        <w:rPr>
          <w:rFonts w:ascii="Marianne" w:hAnsi="Marianne"/>
        </w:rPr>
        <w:t>Coordonnées des titulaires de l’autorité parentale</w:t>
      </w:r>
      <w:r w:rsidRPr="00F470BC">
        <w:rPr>
          <w:rFonts w:ascii="Calibri" w:hAnsi="Calibri" w:cs="Calibri"/>
        </w:rPr>
        <w:t> </w:t>
      </w:r>
      <w:r w:rsidRPr="00F470BC">
        <w:rPr>
          <w:rFonts w:ascii="Marianne" w:hAnsi="Marianne"/>
        </w:rPr>
        <w:t xml:space="preserve">: </w:t>
      </w:r>
    </w:p>
    <w:p w14:paraId="67821498" w14:textId="77777777" w:rsidR="002375EF" w:rsidRDefault="002375EF" w:rsidP="008C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tbl>
      <w:tblPr>
        <w:tblStyle w:val="Grilledutableau"/>
        <w:tblpPr w:leftFromText="141" w:rightFromText="141" w:vertAnchor="text" w:horzAnchor="margin" w:tblpY="3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375EF" w14:paraId="5BF06045" w14:textId="77777777" w:rsidTr="009E0F53">
        <w:tc>
          <w:tcPr>
            <w:tcW w:w="10740" w:type="dxa"/>
          </w:tcPr>
          <w:p w14:paraId="7CC90B3A" w14:textId="77777777" w:rsidR="002375EF" w:rsidRPr="00E0218D" w:rsidRDefault="002375EF" w:rsidP="009E0F53">
            <w:pPr>
              <w:jc w:val="center"/>
              <w:rPr>
                <w:rFonts w:ascii="Marianne" w:hAnsi="Marianne"/>
                <w:u w:val="single"/>
              </w:rPr>
            </w:pPr>
            <w:r>
              <w:rPr>
                <w:rFonts w:ascii="Marianne" w:hAnsi="Marianne"/>
                <w:b/>
                <w:u w:val="single"/>
              </w:rPr>
              <w:t xml:space="preserve">Informations utiles </w:t>
            </w:r>
            <w:r w:rsidRPr="002375EF">
              <w:rPr>
                <w:rFonts w:ascii="Marianne" w:hAnsi="Marianne"/>
                <w:u w:val="single"/>
              </w:rPr>
              <w:t>(à remplir)</w:t>
            </w:r>
          </w:p>
          <w:p w14:paraId="47C0AF4C" w14:textId="77777777" w:rsidR="002375EF" w:rsidRPr="00F470BC" w:rsidRDefault="002375EF" w:rsidP="009E0F53">
            <w:pPr>
              <w:jc w:val="center"/>
              <w:rPr>
                <w:rFonts w:ascii="Marianne" w:hAnsi="Marianne"/>
                <w:b/>
                <w:u w:val="single"/>
              </w:rPr>
            </w:pPr>
          </w:p>
          <w:p w14:paraId="4611E0EF" w14:textId="77777777" w:rsidR="002375EF" w:rsidRDefault="005710EE" w:rsidP="009E0F53">
            <w:pPr>
              <w:jc w:val="both"/>
              <w:rPr>
                <w:rFonts w:ascii="Marianne" w:hAnsi="Marianne"/>
                <w:u w:val="single"/>
              </w:rPr>
            </w:pPr>
            <w:r>
              <w:rPr>
                <w:rFonts w:ascii="Marianne" w:hAnsi="Marianne"/>
                <w:u w:val="single"/>
              </w:rPr>
              <w:t>D</w:t>
            </w:r>
            <w:r w:rsidR="002375EF">
              <w:rPr>
                <w:rFonts w:ascii="Marianne" w:hAnsi="Marianne"/>
                <w:u w:val="single"/>
              </w:rPr>
              <w:t>écisions déjà rendues</w:t>
            </w:r>
            <w:r w:rsidR="002375EF">
              <w:rPr>
                <w:rFonts w:ascii="Calibri" w:hAnsi="Calibri" w:cs="Calibri"/>
                <w:u w:val="single"/>
              </w:rPr>
              <w:t> </w:t>
            </w:r>
            <w:r w:rsidR="002375EF">
              <w:rPr>
                <w:rFonts w:ascii="Marianne" w:hAnsi="Marianne"/>
                <w:u w:val="single"/>
              </w:rPr>
              <w:t>:</w:t>
            </w:r>
          </w:p>
          <w:p w14:paraId="36EF0100" w14:textId="77777777" w:rsidR="002375EF" w:rsidRDefault="002375EF" w:rsidP="009E0F53">
            <w:pPr>
              <w:jc w:val="both"/>
              <w:rPr>
                <w:rFonts w:ascii="Marianne" w:hAnsi="Marianne"/>
                <w:u w:val="single"/>
              </w:rPr>
            </w:pPr>
          </w:p>
          <w:p w14:paraId="0A061E1E" w14:textId="77777777" w:rsidR="002375EF" w:rsidRPr="00F470BC" w:rsidRDefault="002375EF" w:rsidP="009E0F53">
            <w:pPr>
              <w:jc w:val="both"/>
              <w:rPr>
                <w:rFonts w:ascii="Marianne" w:hAnsi="Marianne"/>
                <w:u w:val="single"/>
              </w:rPr>
            </w:pPr>
          </w:p>
          <w:p w14:paraId="27BE1275" w14:textId="77777777" w:rsidR="002375EF" w:rsidRDefault="002375EF" w:rsidP="009E0F53">
            <w:pPr>
              <w:rPr>
                <w:rFonts w:ascii="Marianne" w:hAnsi="Marianne"/>
              </w:rPr>
            </w:pPr>
          </w:p>
          <w:p w14:paraId="41D6D6C4" w14:textId="77777777" w:rsidR="002375EF" w:rsidRDefault="00E663D4" w:rsidP="009E0F53">
            <w:pPr>
              <w:rPr>
                <w:rFonts w:ascii="Marianne Light" w:hAnsi="Marianne Light" w:cs="Arial"/>
                <w:b/>
              </w:rPr>
            </w:pPr>
            <w:r>
              <w:rPr>
                <w:rFonts w:ascii="Marianne Light" w:hAnsi="Marianne Light" w:cs="Arial"/>
                <w:b/>
              </w:rPr>
              <w:t>R</w:t>
            </w:r>
            <w:r w:rsidR="002375EF">
              <w:rPr>
                <w:rFonts w:ascii="Marianne Light" w:hAnsi="Marianne Light" w:cs="Arial"/>
                <w:b/>
              </w:rPr>
              <w:t>ésumé de</w:t>
            </w:r>
            <w:r w:rsidR="002375EF" w:rsidRPr="006D4CF6">
              <w:rPr>
                <w:rFonts w:ascii="Marianne Light" w:hAnsi="Marianne Light" w:cs="Arial"/>
                <w:b/>
              </w:rPr>
              <w:t xml:space="preserve"> la situation:</w:t>
            </w:r>
          </w:p>
          <w:p w14:paraId="69F9E2E2" w14:textId="77777777" w:rsidR="00FA389E" w:rsidRDefault="00FA389E" w:rsidP="009E0F53">
            <w:pPr>
              <w:rPr>
                <w:rFonts w:ascii="Marianne Light" w:hAnsi="Marianne Light" w:cs="Arial"/>
                <w:b/>
              </w:rPr>
            </w:pPr>
          </w:p>
          <w:p w14:paraId="3281F575" w14:textId="77777777" w:rsidR="002375EF" w:rsidRPr="002375EF" w:rsidRDefault="002375EF" w:rsidP="009E0F53">
            <w:pPr>
              <w:rPr>
                <w:rFonts w:ascii="Marianne" w:hAnsi="Marianne"/>
              </w:rPr>
            </w:pPr>
          </w:p>
          <w:p w14:paraId="5F4359A4" w14:textId="77777777" w:rsidR="002375EF" w:rsidRDefault="002375EF" w:rsidP="009E0F53">
            <w:pPr>
              <w:jc w:val="center"/>
              <w:rPr>
                <w:rFonts w:ascii="Marianne" w:hAnsi="Marianne"/>
                <w:b/>
                <w:u w:val="single"/>
              </w:rPr>
            </w:pPr>
          </w:p>
          <w:p w14:paraId="0DD46556" w14:textId="77777777" w:rsidR="00AF2864" w:rsidRDefault="00AF2864" w:rsidP="009E0F53">
            <w:pPr>
              <w:jc w:val="center"/>
              <w:rPr>
                <w:rFonts w:ascii="Marianne" w:hAnsi="Marianne"/>
                <w:b/>
                <w:u w:val="single"/>
              </w:rPr>
            </w:pPr>
          </w:p>
          <w:p w14:paraId="51A14810" w14:textId="77777777" w:rsidR="00AF2864" w:rsidRDefault="00AF2864" w:rsidP="009E0F53">
            <w:pPr>
              <w:jc w:val="center"/>
              <w:rPr>
                <w:rFonts w:ascii="Marianne" w:hAnsi="Marianne"/>
                <w:b/>
                <w:u w:val="single"/>
              </w:rPr>
            </w:pPr>
          </w:p>
          <w:p w14:paraId="3EB25EEC" w14:textId="0751366A" w:rsidR="00AF2864" w:rsidRDefault="00AF2864" w:rsidP="009E0F53">
            <w:pPr>
              <w:jc w:val="center"/>
              <w:rPr>
                <w:rFonts w:ascii="Marianne" w:hAnsi="Marianne"/>
                <w:b/>
                <w:u w:val="single"/>
              </w:rPr>
            </w:pPr>
          </w:p>
        </w:tc>
      </w:tr>
    </w:tbl>
    <w:p w14:paraId="2FAA1D6B" w14:textId="77777777" w:rsidR="00F470BC" w:rsidRPr="00A553A9" w:rsidRDefault="00F470BC" w:rsidP="00537AAE">
      <w:pPr>
        <w:rPr>
          <w:rFonts w:ascii="Marianne" w:hAnsi="Marianne"/>
          <w:sz w:val="2"/>
        </w:rPr>
      </w:pPr>
    </w:p>
    <w:p w14:paraId="2C37705B" w14:textId="77777777" w:rsidR="00E663D4" w:rsidRDefault="00E663D4">
      <w:r>
        <w:br w:type="page"/>
      </w:r>
    </w:p>
    <w:tbl>
      <w:tblPr>
        <w:tblStyle w:val="Grilledutableau"/>
        <w:tblpPr w:leftFromText="141" w:rightFromText="141" w:vertAnchor="text" w:horzAnchor="margin" w:tblpY="3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553A9" w14:paraId="40E35BD8" w14:textId="77777777" w:rsidTr="00A553A9">
        <w:tc>
          <w:tcPr>
            <w:tcW w:w="10740" w:type="dxa"/>
          </w:tcPr>
          <w:p w14:paraId="65DE2EC5" w14:textId="77777777" w:rsidR="00A553A9" w:rsidRDefault="00A553A9" w:rsidP="009E0F53">
            <w:pPr>
              <w:jc w:val="center"/>
              <w:rPr>
                <w:rFonts w:ascii="Marianne" w:hAnsi="Marianne"/>
                <w:b/>
                <w:u w:val="single"/>
              </w:rPr>
            </w:pPr>
          </w:p>
          <w:p w14:paraId="17B521FF" w14:textId="77777777" w:rsidR="00A553A9" w:rsidRPr="00E0218D" w:rsidRDefault="00A553A9" w:rsidP="009E0F53">
            <w:pPr>
              <w:jc w:val="center"/>
              <w:rPr>
                <w:rFonts w:ascii="Marianne" w:hAnsi="Marianne"/>
                <w:u w:val="single"/>
              </w:rPr>
            </w:pPr>
            <w:r w:rsidRPr="00F470BC">
              <w:rPr>
                <w:rFonts w:ascii="Marianne" w:hAnsi="Marianne"/>
                <w:b/>
                <w:u w:val="single"/>
              </w:rPr>
              <w:t>Objet de la demande</w:t>
            </w:r>
            <w:r>
              <w:rPr>
                <w:rFonts w:ascii="Marianne" w:hAnsi="Marianne"/>
                <w:b/>
                <w:u w:val="single"/>
              </w:rPr>
              <w:t xml:space="preserve"> </w:t>
            </w:r>
            <w:r>
              <w:rPr>
                <w:rFonts w:ascii="Marianne" w:hAnsi="Marianne"/>
                <w:u w:val="single"/>
              </w:rPr>
              <w:t>(cocher la ou les case(s) correspondante(s))</w:t>
            </w:r>
          </w:p>
          <w:p w14:paraId="1AE5F2BB" w14:textId="77777777" w:rsidR="00A553A9" w:rsidRPr="00F470BC" w:rsidRDefault="00A553A9" w:rsidP="009E0F53">
            <w:pPr>
              <w:jc w:val="center"/>
              <w:rPr>
                <w:rFonts w:ascii="Marianne" w:hAnsi="Marianne"/>
                <w:b/>
                <w:u w:val="single"/>
              </w:rPr>
            </w:pPr>
          </w:p>
          <w:p w14:paraId="029DA12A" w14:textId="77777777" w:rsidR="00A553A9" w:rsidRDefault="00A553A9" w:rsidP="009E0F53">
            <w:pPr>
              <w:jc w:val="both"/>
              <w:rPr>
                <w:rFonts w:ascii="Marianne" w:hAnsi="Marianne"/>
                <w:u w:val="single"/>
              </w:rPr>
            </w:pPr>
            <w:r w:rsidRPr="008C3DE4">
              <w:rPr>
                <w:rFonts w:ascii="Marianne" w:hAnsi="Marianne"/>
                <w:b/>
                <w:u w:val="single"/>
              </w:rPr>
              <w:t>Coopération préalable à la prise de décision sur le retour du mineur au Maroc</w:t>
            </w:r>
            <w:r w:rsidRPr="00F470BC">
              <w:rPr>
                <w:rFonts w:ascii="Marianne" w:hAnsi="Marianne"/>
                <w:u w:val="single"/>
              </w:rPr>
              <w:t xml:space="preserve"> </w:t>
            </w:r>
            <w:r w:rsidRPr="00F470BC">
              <w:rPr>
                <w:rFonts w:ascii="Marianne" w:hAnsi="Marianne"/>
              </w:rPr>
              <w:t>(article 34 de la Convention de La Haye de 1996)</w:t>
            </w:r>
          </w:p>
          <w:p w14:paraId="743C88B1" w14:textId="77777777" w:rsidR="00A553A9" w:rsidRPr="00F470BC" w:rsidRDefault="00A553A9" w:rsidP="009E0F53">
            <w:pPr>
              <w:jc w:val="both"/>
              <w:rPr>
                <w:rFonts w:ascii="Marianne" w:hAnsi="Marianne"/>
                <w:u w:val="single"/>
              </w:rPr>
            </w:pPr>
          </w:p>
          <w:p w14:paraId="5154F699" w14:textId="37E17ED4" w:rsidR="00A553A9" w:rsidRPr="00F470BC" w:rsidRDefault="00A553A9" w:rsidP="009E0F5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Marianne" w:hAnsi="Marianne"/>
              </w:rPr>
            </w:pPr>
            <w:r w:rsidRPr="00F470BC">
              <w:rPr>
                <w:rFonts w:ascii="Marianne" w:hAnsi="Marianne"/>
              </w:rPr>
              <w:t xml:space="preserve">Demande </w:t>
            </w:r>
            <w:r>
              <w:rPr>
                <w:rFonts w:ascii="Marianne" w:hAnsi="Marianne"/>
              </w:rPr>
              <w:t xml:space="preserve">d’informations utiles aux fins de prendre une mesure de protection </w:t>
            </w:r>
            <w:r w:rsidRPr="00F470BC">
              <w:rPr>
                <w:rFonts w:ascii="Marianne" w:hAnsi="Marianne"/>
              </w:rPr>
              <w:t xml:space="preserve"> </w:t>
            </w:r>
          </w:p>
          <w:p w14:paraId="43852592" w14:textId="77777777" w:rsidR="00A553A9" w:rsidRPr="00A553A9" w:rsidRDefault="00A553A9" w:rsidP="00A553A9">
            <w:pPr>
              <w:pStyle w:val="Paragraphedeliste"/>
              <w:ind w:firstLine="696"/>
              <w:jc w:val="both"/>
              <w:rPr>
                <w:rFonts w:ascii="Marianne" w:hAnsi="Marianne"/>
              </w:rPr>
            </w:pPr>
            <w:r w:rsidRPr="00F470BC">
              <w:rPr>
                <w:rFonts w:ascii="Marianne" w:hAnsi="Marianne"/>
              </w:rPr>
              <w:t>- joindre le questionnaire d’enquête sociale</w:t>
            </w:r>
            <w:r w:rsidR="005710EE">
              <w:rPr>
                <w:rFonts w:ascii="Marianne" w:hAnsi="Marianne"/>
              </w:rPr>
              <w:t xml:space="preserve"> à destination de l’autorité marocaine</w:t>
            </w:r>
            <w:r w:rsidR="00E663D4">
              <w:rPr>
                <w:rFonts w:ascii="Marianne" w:hAnsi="Marianne"/>
              </w:rPr>
              <w:t xml:space="preserve"> </w:t>
            </w:r>
          </w:p>
          <w:p w14:paraId="65FF31A5" w14:textId="77777777" w:rsidR="00A553A9" w:rsidRPr="002375EF" w:rsidRDefault="00A553A9" w:rsidP="00A553A9">
            <w:pPr>
              <w:pStyle w:val="Paragraphedeliste"/>
              <w:jc w:val="both"/>
              <w:rPr>
                <w:rFonts w:ascii="Marianne Light" w:hAnsi="Marianne Light"/>
                <w:i/>
              </w:rPr>
            </w:pPr>
            <w:r w:rsidRPr="006D4CF6">
              <w:rPr>
                <w:rFonts w:ascii="Marianne Light" w:hAnsi="Marianne Light"/>
                <w:i/>
              </w:rPr>
              <w:t>Précisez</w:t>
            </w:r>
            <w:r w:rsidRPr="002375EF">
              <w:rPr>
                <w:rFonts w:ascii="Calibri" w:hAnsi="Calibri" w:cs="Calibri"/>
                <w:i/>
              </w:rPr>
              <w:t> </w:t>
            </w:r>
            <w:r w:rsidRPr="002375EF">
              <w:rPr>
                <w:rFonts w:ascii="Marianne Light" w:hAnsi="Marianne Light"/>
                <w:i/>
              </w:rPr>
              <w:t>la demande:</w:t>
            </w:r>
          </w:p>
          <w:p w14:paraId="0A207E75" w14:textId="77777777" w:rsidR="00A553A9" w:rsidRDefault="00A553A9" w:rsidP="009E0F53">
            <w:pPr>
              <w:pStyle w:val="Paragraphedeliste"/>
              <w:ind w:firstLine="696"/>
              <w:jc w:val="both"/>
              <w:rPr>
                <w:rFonts w:ascii="Marianne" w:hAnsi="Marianne"/>
              </w:rPr>
            </w:pPr>
          </w:p>
          <w:p w14:paraId="62D7FE9B" w14:textId="77777777" w:rsidR="00A553A9" w:rsidRDefault="00A553A9" w:rsidP="009E0F53">
            <w:pPr>
              <w:pStyle w:val="Paragraphedeliste"/>
              <w:ind w:firstLine="696"/>
              <w:jc w:val="both"/>
              <w:rPr>
                <w:rFonts w:ascii="Marianne" w:hAnsi="Marianne"/>
              </w:rPr>
            </w:pPr>
          </w:p>
          <w:p w14:paraId="134F6FCE" w14:textId="77777777" w:rsidR="00A553A9" w:rsidRDefault="00A553A9" w:rsidP="009E0F53">
            <w:pPr>
              <w:jc w:val="both"/>
              <w:rPr>
                <w:rFonts w:ascii="Marianne" w:hAnsi="Marianne"/>
              </w:rPr>
            </w:pPr>
          </w:p>
          <w:p w14:paraId="6980F019" w14:textId="77777777" w:rsidR="00A553A9" w:rsidRPr="00F470BC" w:rsidRDefault="00A553A9" w:rsidP="009E0F53">
            <w:pPr>
              <w:jc w:val="both"/>
              <w:rPr>
                <w:rFonts w:ascii="Marianne" w:hAnsi="Marianne"/>
              </w:rPr>
            </w:pPr>
          </w:p>
          <w:p w14:paraId="1287ED1D" w14:textId="04299B4B" w:rsidR="00A553A9" w:rsidRPr="004720E7" w:rsidRDefault="00A553A9" w:rsidP="009E0F53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Marianne" w:hAnsi="Marianne"/>
              </w:rPr>
            </w:pPr>
            <w:r w:rsidRPr="00F470BC">
              <w:rPr>
                <w:rFonts w:ascii="Marianne" w:hAnsi="Marianne"/>
              </w:rPr>
              <w:t>Demande d’identification d’un établissement de protection de l’enfance pour l’accueil du mineur</w:t>
            </w:r>
            <w:r>
              <w:rPr>
                <w:rFonts w:ascii="Marianne" w:hAnsi="Marianne"/>
              </w:rPr>
              <w:t xml:space="preserve"> </w:t>
            </w:r>
            <w:r w:rsidRPr="004720E7">
              <w:rPr>
                <w:rFonts w:ascii="Marianne" w:hAnsi="Marianne"/>
              </w:rPr>
              <w:t>et de l’identité du directeur de l’établissement auquel le mineur sera confié</w:t>
            </w:r>
          </w:p>
          <w:p w14:paraId="03A038F2" w14:textId="77777777" w:rsidR="00A553A9" w:rsidRPr="002375EF" w:rsidRDefault="00A553A9" w:rsidP="009E0F53">
            <w:pPr>
              <w:pStyle w:val="Paragraphedeliste"/>
              <w:jc w:val="both"/>
              <w:rPr>
                <w:rFonts w:ascii="Marianne Light" w:hAnsi="Marianne Light"/>
                <w:i/>
              </w:rPr>
            </w:pPr>
            <w:r w:rsidRPr="006D4CF6">
              <w:rPr>
                <w:rFonts w:ascii="Marianne Light" w:hAnsi="Marianne Light"/>
                <w:i/>
              </w:rPr>
              <w:t>Précisez</w:t>
            </w:r>
            <w:r w:rsidRPr="002375EF">
              <w:rPr>
                <w:rFonts w:ascii="Calibri" w:hAnsi="Calibri" w:cs="Calibri"/>
                <w:i/>
              </w:rPr>
              <w:t> </w:t>
            </w:r>
            <w:r w:rsidRPr="002375EF">
              <w:rPr>
                <w:rFonts w:ascii="Marianne Light" w:hAnsi="Marianne Light"/>
                <w:i/>
              </w:rPr>
              <w:t>la demande:</w:t>
            </w:r>
          </w:p>
          <w:p w14:paraId="34B5535D" w14:textId="77777777" w:rsidR="00A553A9" w:rsidRDefault="00A553A9" w:rsidP="009E0F53">
            <w:pPr>
              <w:jc w:val="both"/>
              <w:rPr>
                <w:rFonts w:ascii="Marianne" w:hAnsi="Marianne"/>
              </w:rPr>
            </w:pPr>
          </w:p>
          <w:p w14:paraId="2B4BDA26" w14:textId="77777777" w:rsidR="00A553A9" w:rsidRDefault="00A553A9" w:rsidP="009E0F53">
            <w:pPr>
              <w:jc w:val="both"/>
              <w:rPr>
                <w:rFonts w:ascii="Marianne" w:hAnsi="Marianne"/>
              </w:rPr>
            </w:pPr>
          </w:p>
          <w:p w14:paraId="17FCA299" w14:textId="77777777" w:rsidR="00A553A9" w:rsidRDefault="00A553A9" w:rsidP="009E0F53">
            <w:pPr>
              <w:jc w:val="both"/>
              <w:rPr>
                <w:rFonts w:ascii="Marianne" w:hAnsi="Marianne"/>
              </w:rPr>
            </w:pPr>
          </w:p>
          <w:p w14:paraId="51F6834D" w14:textId="77777777" w:rsidR="00A553A9" w:rsidRDefault="00A553A9" w:rsidP="009E0F53">
            <w:pPr>
              <w:jc w:val="both"/>
              <w:rPr>
                <w:rFonts w:ascii="Marianne" w:hAnsi="Marianne"/>
              </w:rPr>
            </w:pPr>
          </w:p>
          <w:p w14:paraId="7917F1E4" w14:textId="77777777" w:rsidR="00A553A9" w:rsidRPr="00F470BC" w:rsidRDefault="00A553A9" w:rsidP="009E0F53">
            <w:pPr>
              <w:jc w:val="both"/>
              <w:rPr>
                <w:rFonts w:ascii="Marianne" w:hAnsi="Marianne"/>
              </w:rPr>
            </w:pPr>
          </w:p>
          <w:p w14:paraId="26A7BEA0" w14:textId="77777777" w:rsidR="00A553A9" w:rsidRPr="005710EE" w:rsidRDefault="00A553A9" w:rsidP="009E0F53">
            <w:pPr>
              <w:jc w:val="both"/>
              <w:rPr>
                <w:rFonts w:ascii="Marianne" w:hAnsi="Marianne"/>
                <w:b/>
                <w:u w:val="single"/>
              </w:rPr>
            </w:pPr>
            <w:r w:rsidRPr="005710EE">
              <w:rPr>
                <w:rFonts w:ascii="Marianne" w:hAnsi="Marianne"/>
                <w:b/>
                <w:u w:val="single"/>
              </w:rPr>
              <w:t>Coopération pour la prise de décision sur le retour du mineur au Maroc</w:t>
            </w:r>
          </w:p>
          <w:p w14:paraId="0C48D147" w14:textId="77777777" w:rsidR="00A553A9" w:rsidRPr="00F470BC" w:rsidRDefault="00A553A9" w:rsidP="009E0F53">
            <w:pPr>
              <w:jc w:val="both"/>
              <w:rPr>
                <w:rFonts w:ascii="Marianne" w:hAnsi="Marianne"/>
                <w:u w:val="single"/>
              </w:rPr>
            </w:pPr>
          </w:p>
          <w:p w14:paraId="60913967" w14:textId="77777777" w:rsidR="00A553A9" w:rsidRPr="00F470BC" w:rsidRDefault="00A553A9" w:rsidP="009E0F53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Marianne" w:hAnsi="Marianne"/>
              </w:rPr>
            </w:pPr>
            <w:r w:rsidRPr="00F470BC">
              <w:rPr>
                <w:rFonts w:ascii="Marianne" w:hAnsi="Marianne"/>
              </w:rPr>
              <w:t xml:space="preserve">Demande de consultation préalable </w:t>
            </w:r>
            <w:r>
              <w:rPr>
                <w:rFonts w:ascii="Marianne" w:hAnsi="Marianne"/>
              </w:rPr>
              <w:t xml:space="preserve">de l’autorité centrale marocaine </w:t>
            </w:r>
            <w:r w:rsidRPr="00F470BC">
              <w:rPr>
                <w:rFonts w:ascii="Marianne" w:hAnsi="Marianne"/>
              </w:rPr>
              <w:t>aux fins de placement dans un établissement de protection sociale (article 33 de la Convention de La Haye de 1996)</w:t>
            </w:r>
          </w:p>
          <w:p w14:paraId="3E540F7E" w14:textId="77777777" w:rsidR="00A553A9" w:rsidRPr="00F470BC" w:rsidRDefault="00A553A9" w:rsidP="009E0F53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Marianne" w:hAnsi="Marianne"/>
              </w:rPr>
            </w:pPr>
            <w:r w:rsidRPr="00F470BC">
              <w:rPr>
                <w:rFonts w:ascii="Marianne" w:hAnsi="Marianne"/>
              </w:rPr>
              <w:t>Joindre un rapport actualisé sur le mineur et toute autre pièce utile</w:t>
            </w:r>
          </w:p>
          <w:p w14:paraId="39E31DE7" w14:textId="77777777" w:rsidR="00A553A9" w:rsidRDefault="00A553A9" w:rsidP="009E0F53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Marianne" w:hAnsi="Marianne"/>
              </w:rPr>
            </w:pPr>
            <w:r w:rsidRPr="00F470BC">
              <w:rPr>
                <w:rFonts w:ascii="Marianne" w:hAnsi="Marianne"/>
              </w:rPr>
              <w:t>Joindre un document distinct exposant les motifs de la proposition de placement</w:t>
            </w:r>
          </w:p>
          <w:p w14:paraId="58FF0B8C" w14:textId="77777777" w:rsidR="00A553A9" w:rsidRPr="002375EF" w:rsidRDefault="00A553A9" w:rsidP="00A553A9">
            <w:pPr>
              <w:pStyle w:val="Paragraphedeliste"/>
              <w:jc w:val="both"/>
              <w:rPr>
                <w:rFonts w:ascii="Marianne Light" w:hAnsi="Marianne Light"/>
                <w:i/>
              </w:rPr>
            </w:pPr>
            <w:r w:rsidRPr="006D4CF6">
              <w:rPr>
                <w:rFonts w:ascii="Marianne Light" w:hAnsi="Marianne Light"/>
                <w:i/>
              </w:rPr>
              <w:t>Précisez</w:t>
            </w:r>
            <w:r w:rsidRPr="002375EF">
              <w:rPr>
                <w:rFonts w:ascii="Calibri" w:hAnsi="Calibri" w:cs="Calibri"/>
                <w:i/>
              </w:rPr>
              <w:t> </w:t>
            </w:r>
            <w:r w:rsidRPr="002375EF">
              <w:rPr>
                <w:rFonts w:ascii="Marianne Light" w:hAnsi="Marianne Light"/>
                <w:i/>
              </w:rPr>
              <w:t>la demande:</w:t>
            </w:r>
          </w:p>
          <w:p w14:paraId="4B6AD186" w14:textId="77777777" w:rsidR="00A553A9" w:rsidRDefault="00A553A9" w:rsidP="009E0F53">
            <w:pPr>
              <w:jc w:val="both"/>
              <w:rPr>
                <w:rFonts w:ascii="Marianne" w:hAnsi="Marianne"/>
              </w:rPr>
            </w:pPr>
          </w:p>
          <w:p w14:paraId="5BF4EF73" w14:textId="77777777" w:rsidR="00A553A9" w:rsidRDefault="00A553A9" w:rsidP="009E0F53">
            <w:pPr>
              <w:jc w:val="both"/>
              <w:rPr>
                <w:rFonts w:ascii="Marianne" w:hAnsi="Marianne"/>
              </w:rPr>
            </w:pPr>
          </w:p>
          <w:p w14:paraId="055FC323" w14:textId="694865D0" w:rsidR="00A553A9" w:rsidRPr="00F470BC" w:rsidRDefault="00A553A9" w:rsidP="009E0F53">
            <w:pPr>
              <w:jc w:val="both"/>
              <w:rPr>
                <w:rFonts w:ascii="Marianne" w:hAnsi="Marianne"/>
              </w:rPr>
            </w:pPr>
          </w:p>
          <w:p w14:paraId="68DDF314" w14:textId="77777777" w:rsidR="00A553A9" w:rsidRPr="00F470BC" w:rsidRDefault="00A553A9" w:rsidP="009E0F53">
            <w:pPr>
              <w:pStyle w:val="Paragraphedeliste"/>
              <w:ind w:left="1440"/>
              <w:rPr>
                <w:rFonts w:ascii="Marianne" w:hAnsi="Marianne"/>
              </w:rPr>
            </w:pPr>
          </w:p>
          <w:p w14:paraId="25C32607" w14:textId="77777777" w:rsidR="00A553A9" w:rsidRPr="005710EE" w:rsidRDefault="00A553A9" w:rsidP="009E0F53">
            <w:pPr>
              <w:rPr>
                <w:rFonts w:ascii="Marianne" w:hAnsi="Marianne"/>
                <w:b/>
                <w:u w:val="single"/>
              </w:rPr>
            </w:pPr>
            <w:r w:rsidRPr="005710EE">
              <w:rPr>
                <w:rFonts w:ascii="Marianne" w:hAnsi="Marianne"/>
                <w:b/>
                <w:u w:val="single"/>
              </w:rPr>
              <w:t>Coopération postérieure au retour du mineur au Maroc</w:t>
            </w:r>
          </w:p>
          <w:p w14:paraId="4A969343" w14:textId="77777777" w:rsidR="00A553A9" w:rsidRPr="00F470BC" w:rsidRDefault="00A553A9" w:rsidP="009E0F53">
            <w:pPr>
              <w:rPr>
                <w:rFonts w:ascii="Marianne" w:hAnsi="Marianne"/>
                <w:u w:val="single"/>
              </w:rPr>
            </w:pPr>
          </w:p>
          <w:p w14:paraId="0D9C5E70" w14:textId="77777777" w:rsidR="00A553A9" w:rsidRPr="008C3DE4" w:rsidRDefault="00A553A9" w:rsidP="008C3DE4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Marianne" w:hAnsi="Marianne"/>
              </w:rPr>
            </w:pPr>
            <w:r w:rsidRPr="00F470BC">
              <w:rPr>
                <w:rFonts w:ascii="Marianne" w:hAnsi="Marianne"/>
              </w:rPr>
              <w:t>Demande de transfert de compétence au profit du juge marocain (article 8 de la Convention de La Haye de 1996)</w:t>
            </w:r>
          </w:p>
          <w:p w14:paraId="42DFB425" w14:textId="77777777" w:rsidR="00A553A9" w:rsidRPr="00A553A9" w:rsidRDefault="00A553A9" w:rsidP="00A553A9">
            <w:pPr>
              <w:ind w:left="708"/>
              <w:jc w:val="both"/>
              <w:rPr>
                <w:rFonts w:ascii="Marianne" w:hAnsi="Marianne"/>
              </w:rPr>
            </w:pPr>
            <w:r w:rsidRPr="00A553A9">
              <w:rPr>
                <w:rFonts w:ascii="Marianne" w:hAnsi="Marianne"/>
              </w:rPr>
              <w:t>-</w:t>
            </w:r>
            <w:r w:rsidRPr="00A553A9">
              <w:rPr>
                <w:rFonts w:ascii="Marianne" w:hAnsi="Marianne"/>
              </w:rPr>
              <w:tab/>
              <w:t xml:space="preserve">Joindre </w:t>
            </w:r>
            <w:r w:rsidRPr="002375EF">
              <w:rPr>
                <w:rFonts w:ascii="Marianne" w:hAnsi="Marianne"/>
              </w:rPr>
              <w:t>les décisions rendues</w:t>
            </w:r>
            <w:r>
              <w:rPr>
                <w:rFonts w:ascii="Calibri" w:hAnsi="Calibri" w:cs="Calibri"/>
              </w:rPr>
              <w:t> </w:t>
            </w:r>
          </w:p>
          <w:p w14:paraId="1B0ED7E5" w14:textId="77777777" w:rsidR="00A553A9" w:rsidRPr="002375EF" w:rsidRDefault="00FA389E" w:rsidP="00A553A9">
            <w:pPr>
              <w:ind w:left="708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</w:t>
            </w:r>
            <w:r>
              <w:rPr>
                <w:rFonts w:ascii="Marianne" w:hAnsi="Marianne"/>
              </w:rPr>
              <w:tab/>
              <w:t>Joindre</w:t>
            </w:r>
            <w:r w:rsidR="00A553A9" w:rsidRPr="002375EF">
              <w:rPr>
                <w:rFonts w:ascii="Marianne" w:hAnsi="Marianne"/>
              </w:rPr>
              <w:t xml:space="preserve"> tout document utile pour la compréhension du dossier</w:t>
            </w:r>
          </w:p>
          <w:p w14:paraId="237D279D" w14:textId="77777777" w:rsidR="00A553A9" w:rsidRPr="002375EF" w:rsidRDefault="00A553A9" w:rsidP="009E0F53">
            <w:pPr>
              <w:pStyle w:val="Paragraphedeliste"/>
              <w:jc w:val="both"/>
              <w:rPr>
                <w:rFonts w:ascii="Marianne Light" w:hAnsi="Marianne Light"/>
                <w:i/>
              </w:rPr>
            </w:pPr>
            <w:r w:rsidRPr="006D4CF6">
              <w:rPr>
                <w:rFonts w:ascii="Marianne Light" w:hAnsi="Marianne Light"/>
                <w:i/>
              </w:rPr>
              <w:t>Précisez</w:t>
            </w:r>
            <w:r w:rsidRPr="002375EF">
              <w:rPr>
                <w:rFonts w:ascii="Calibri" w:hAnsi="Calibri" w:cs="Calibri"/>
                <w:i/>
              </w:rPr>
              <w:t> </w:t>
            </w:r>
            <w:r w:rsidRPr="002375EF">
              <w:rPr>
                <w:rFonts w:ascii="Marianne Light" w:hAnsi="Marianne Light"/>
                <w:i/>
              </w:rPr>
              <w:t>la demande:</w:t>
            </w:r>
          </w:p>
          <w:p w14:paraId="13656716" w14:textId="77777777" w:rsidR="00A553A9" w:rsidRDefault="00A553A9" w:rsidP="009E0F53">
            <w:pPr>
              <w:rPr>
                <w:rFonts w:ascii="Marianne" w:hAnsi="Marianne"/>
              </w:rPr>
            </w:pPr>
          </w:p>
          <w:p w14:paraId="3430818C" w14:textId="77777777" w:rsidR="00A553A9" w:rsidRDefault="00A553A9" w:rsidP="009E0F53">
            <w:pPr>
              <w:rPr>
                <w:rFonts w:ascii="Marianne" w:hAnsi="Marianne"/>
              </w:rPr>
            </w:pPr>
          </w:p>
          <w:p w14:paraId="43E6A76F" w14:textId="77777777" w:rsidR="00A553A9" w:rsidRDefault="00A553A9" w:rsidP="009E0F53">
            <w:pPr>
              <w:rPr>
                <w:rFonts w:ascii="Marianne" w:hAnsi="Marianne"/>
              </w:rPr>
            </w:pPr>
          </w:p>
          <w:p w14:paraId="02B2236C" w14:textId="77777777" w:rsidR="00A553A9" w:rsidRDefault="00A553A9" w:rsidP="009E0F53">
            <w:pPr>
              <w:rPr>
                <w:rFonts w:ascii="Marianne" w:hAnsi="Marianne"/>
              </w:rPr>
            </w:pPr>
          </w:p>
          <w:p w14:paraId="07058E66" w14:textId="77777777" w:rsidR="00A553A9" w:rsidRDefault="00A553A9" w:rsidP="009E0F53">
            <w:pPr>
              <w:rPr>
                <w:rFonts w:ascii="Marianne" w:hAnsi="Marianne"/>
              </w:rPr>
            </w:pPr>
          </w:p>
          <w:p w14:paraId="7B34A051" w14:textId="77777777" w:rsidR="00A553A9" w:rsidRDefault="00A553A9" w:rsidP="008C3DE4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Marianne" w:hAnsi="Marianne"/>
              </w:rPr>
            </w:pPr>
            <w:r w:rsidRPr="00F470BC">
              <w:rPr>
                <w:rFonts w:ascii="Marianne" w:hAnsi="Marianne"/>
              </w:rPr>
              <w:t>Demande d’examen de l’opportunité de prendre des mesu</w:t>
            </w:r>
            <w:r>
              <w:rPr>
                <w:rFonts w:ascii="Marianne" w:hAnsi="Marianne"/>
              </w:rPr>
              <w:t xml:space="preserve">res tendant à la protection du mineur </w:t>
            </w:r>
            <w:r w:rsidRPr="00F470BC">
              <w:rPr>
                <w:rFonts w:ascii="Marianne" w:hAnsi="Marianne"/>
              </w:rPr>
              <w:t>(article 32 de la Convention de La Haye de 1996)</w:t>
            </w:r>
          </w:p>
          <w:p w14:paraId="2CF73C47" w14:textId="77777777" w:rsidR="00A553A9" w:rsidRPr="00A553A9" w:rsidRDefault="00A553A9" w:rsidP="00A553A9">
            <w:pPr>
              <w:ind w:left="708"/>
              <w:jc w:val="both"/>
              <w:rPr>
                <w:rFonts w:ascii="Marianne" w:hAnsi="Marianne"/>
              </w:rPr>
            </w:pPr>
            <w:r w:rsidRPr="00A553A9">
              <w:rPr>
                <w:rFonts w:ascii="Marianne" w:hAnsi="Marianne"/>
              </w:rPr>
              <w:t>-</w:t>
            </w:r>
            <w:r w:rsidRPr="00A553A9">
              <w:rPr>
                <w:rFonts w:ascii="Marianne" w:hAnsi="Marianne"/>
              </w:rPr>
              <w:tab/>
              <w:t xml:space="preserve">Joindre </w:t>
            </w:r>
            <w:r w:rsidRPr="002375EF">
              <w:rPr>
                <w:rFonts w:ascii="Marianne" w:hAnsi="Marianne"/>
              </w:rPr>
              <w:t>les décisions rendues</w:t>
            </w:r>
            <w:r>
              <w:rPr>
                <w:rFonts w:ascii="Calibri" w:hAnsi="Calibri" w:cs="Calibri"/>
              </w:rPr>
              <w:t> </w:t>
            </w:r>
          </w:p>
          <w:p w14:paraId="23D039E6" w14:textId="77777777" w:rsidR="00A553A9" w:rsidRPr="002375EF" w:rsidRDefault="00FA389E" w:rsidP="00A553A9">
            <w:pPr>
              <w:ind w:left="708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-</w:t>
            </w:r>
            <w:r>
              <w:rPr>
                <w:rFonts w:ascii="Marianne" w:hAnsi="Marianne"/>
              </w:rPr>
              <w:tab/>
              <w:t>Joindre</w:t>
            </w:r>
            <w:r w:rsidR="00A553A9" w:rsidRPr="002375EF">
              <w:rPr>
                <w:rFonts w:ascii="Marianne" w:hAnsi="Marianne"/>
              </w:rPr>
              <w:t xml:space="preserve"> tout document utile pour la compréhension du dossier</w:t>
            </w:r>
          </w:p>
          <w:p w14:paraId="56B1712F" w14:textId="728E053C" w:rsidR="00A553A9" w:rsidRDefault="00A553A9" w:rsidP="000D7420">
            <w:pPr>
              <w:pStyle w:val="Paragraphedeliste"/>
              <w:jc w:val="both"/>
              <w:rPr>
                <w:rFonts w:ascii="Marianne" w:hAnsi="Marianne"/>
              </w:rPr>
            </w:pPr>
            <w:r w:rsidRPr="006D4CF6">
              <w:rPr>
                <w:rFonts w:ascii="Marianne Light" w:hAnsi="Marianne Light"/>
                <w:i/>
              </w:rPr>
              <w:t>Précisez</w:t>
            </w:r>
            <w:r w:rsidRPr="002375EF">
              <w:rPr>
                <w:rFonts w:ascii="Calibri" w:hAnsi="Calibri" w:cs="Calibri"/>
                <w:i/>
              </w:rPr>
              <w:t> </w:t>
            </w:r>
            <w:r w:rsidRPr="002375EF">
              <w:rPr>
                <w:rFonts w:ascii="Marianne Light" w:hAnsi="Marianne Light"/>
                <w:i/>
              </w:rPr>
              <w:t>la demande:</w:t>
            </w:r>
            <w:bookmarkStart w:id="0" w:name="_GoBack"/>
            <w:bookmarkEnd w:id="0"/>
          </w:p>
          <w:p w14:paraId="704FEE77" w14:textId="77777777" w:rsidR="00A553A9" w:rsidRDefault="00A553A9" w:rsidP="009E0F53">
            <w:pPr>
              <w:rPr>
                <w:rFonts w:ascii="Marianne" w:hAnsi="Marianne"/>
              </w:rPr>
            </w:pPr>
          </w:p>
          <w:p w14:paraId="457C35A1" w14:textId="77777777" w:rsidR="00A553A9" w:rsidRPr="002375EF" w:rsidRDefault="00A553A9" w:rsidP="009E0F53">
            <w:pPr>
              <w:rPr>
                <w:rFonts w:ascii="Marianne" w:hAnsi="Marianne"/>
              </w:rPr>
            </w:pPr>
          </w:p>
          <w:p w14:paraId="492238A1" w14:textId="77777777" w:rsidR="00A553A9" w:rsidRDefault="00A553A9" w:rsidP="009E0F53">
            <w:pPr>
              <w:jc w:val="center"/>
              <w:rPr>
                <w:rFonts w:ascii="Marianne" w:hAnsi="Marianne"/>
                <w:b/>
                <w:u w:val="single"/>
              </w:rPr>
            </w:pPr>
          </w:p>
        </w:tc>
      </w:tr>
    </w:tbl>
    <w:p w14:paraId="6D4741C3" w14:textId="77777777" w:rsidR="00A553A9" w:rsidRPr="00537AAE" w:rsidRDefault="00A553A9" w:rsidP="00537AAE">
      <w:pPr>
        <w:rPr>
          <w:rFonts w:ascii="Marianne" w:hAnsi="Marianne"/>
        </w:rPr>
      </w:pPr>
    </w:p>
    <w:p w14:paraId="61B2BCF0" w14:textId="77777777" w:rsidR="00F470BC" w:rsidRDefault="00F470BC" w:rsidP="00F470BC">
      <w:pPr>
        <w:ind w:left="5664" w:firstLine="708"/>
        <w:rPr>
          <w:rFonts w:ascii="Marianne" w:hAnsi="Marianne"/>
        </w:rPr>
      </w:pPr>
      <w:r>
        <w:rPr>
          <w:rFonts w:ascii="Marianne" w:hAnsi="Marianne"/>
        </w:rPr>
        <w:t xml:space="preserve">Fait à </w:t>
      </w:r>
    </w:p>
    <w:p w14:paraId="210740FF" w14:textId="77777777" w:rsidR="00F470BC" w:rsidRDefault="00F470BC" w:rsidP="00F470BC">
      <w:pPr>
        <w:ind w:left="5664" w:firstLine="708"/>
        <w:rPr>
          <w:rFonts w:ascii="Marianne" w:hAnsi="Marianne"/>
        </w:rPr>
      </w:pPr>
      <w:r>
        <w:rPr>
          <w:rFonts w:ascii="Marianne" w:hAnsi="Marianne"/>
        </w:rPr>
        <w:t xml:space="preserve">Le </w:t>
      </w:r>
    </w:p>
    <w:p w14:paraId="2E552924" w14:textId="77777777" w:rsidR="00F470BC" w:rsidRPr="00F470BC" w:rsidRDefault="00F470BC" w:rsidP="00F470BC">
      <w:pPr>
        <w:ind w:left="5664" w:firstLine="708"/>
        <w:rPr>
          <w:rFonts w:ascii="Marianne" w:hAnsi="Marianne"/>
        </w:rPr>
      </w:pPr>
      <w:r w:rsidRPr="00F470BC">
        <w:rPr>
          <w:rFonts w:ascii="Marianne" w:hAnsi="Marianne"/>
        </w:rPr>
        <w:t>Signature</w:t>
      </w:r>
    </w:p>
    <w:sectPr w:rsidR="00F470BC" w:rsidRPr="00F470BC" w:rsidSect="008C3DE4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C17CF" w14:textId="77777777" w:rsidR="00F753FD" w:rsidRDefault="00F753FD" w:rsidP="00A553A9">
      <w:pPr>
        <w:spacing w:after="0" w:line="240" w:lineRule="auto"/>
      </w:pPr>
      <w:r>
        <w:separator/>
      </w:r>
    </w:p>
  </w:endnote>
  <w:endnote w:type="continuationSeparator" w:id="0">
    <w:p w14:paraId="0C7FCEF7" w14:textId="77777777" w:rsidR="00F753FD" w:rsidRDefault="00F753FD" w:rsidP="00A5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537751"/>
      <w:docPartObj>
        <w:docPartGallery w:val="Page Numbers (Bottom of Page)"/>
        <w:docPartUnique/>
      </w:docPartObj>
    </w:sdtPr>
    <w:sdtEndPr/>
    <w:sdtContent>
      <w:p w14:paraId="6E339DAB" w14:textId="64B78CE0" w:rsidR="00FA389E" w:rsidRDefault="00FA389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420">
          <w:rPr>
            <w:noProof/>
          </w:rPr>
          <w:t>3</w:t>
        </w:r>
        <w:r>
          <w:fldChar w:fldCharType="end"/>
        </w:r>
      </w:p>
    </w:sdtContent>
  </w:sdt>
  <w:p w14:paraId="4D34A820" w14:textId="77777777" w:rsidR="00FA389E" w:rsidRDefault="00FA38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8C2ED" w14:textId="77777777" w:rsidR="00F753FD" w:rsidRDefault="00F753FD" w:rsidP="00A553A9">
      <w:pPr>
        <w:spacing w:after="0" w:line="240" w:lineRule="auto"/>
      </w:pPr>
      <w:r>
        <w:separator/>
      </w:r>
    </w:p>
  </w:footnote>
  <w:footnote w:type="continuationSeparator" w:id="0">
    <w:p w14:paraId="44E3625D" w14:textId="77777777" w:rsidR="00F753FD" w:rsidRDefault="00F753FD" w:rsidP="00A5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6887" w14:textId="77777777" w:rsidR="00A553A9" w:rsidRDefault="00A553A9" w:rsidP="008C3DE4">
    <w:pPr>
      <w:pStyle w:val="En-tte"/>
      <w:tabs>
        <w:tab w:val="clear" w:pos="4536"/>
      </w:tabs>
      <w:rPr>
        <w:b/>
        <w:bCs/>
        <w:sz w:val="24"/>
        <w:szCs w:val="24"/>
      </w:rPr>
    </w:pPr>
  </w:p>
  <w:p w14:paraId="2F30CF9F" w14:textId="77777777" w:rsidR="00A553A9" w:rsidRDefault="00A553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907A9" w14:textId="77777777" w:rsidR="00FA389E" w:rsidRDefault="00FA389E" w:rsidP="00FA389E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5F8E8B4" wp14:editId="29041D1B">
          <wp:simplePos x="0" y="0"/>
          <wp:positionH relativeFrom="column">
            <wp:posOffset>-151765</wp:posOffset>
          </wp:positionH>
          <wp:positionV relativeFrom="paragraph">
            <wp:posOffset>0</wp:posOffset>
          </wp:positionV>
          <wp:extent cx="1449705" cy="117602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IN_Justic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117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967C905" w14:textId="77777777" w:rsidR="00FA389E" w:rsidRDefault="00FA389E" w:rsidP="00FA389E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14:paraId="0D978A81" w14:textId="77777777" w:rsidR="00FA389E" w:rsidRPr="00FA389E" w:rsidRDefault="00FA389E" w:rsidP="00FA389E">
    <w:pPr>
      <w:pStyle w:val="Direction"/>
      <w:rPr>
        <w:sz w:val="20"/>
      </w:rPr>
    </w:pPr>
    <w:r w:rsidRPr="00FA389E">
      <w:rPr>
        <w:sz w:val="20"/>
      </w:rPr>
      <w:t xml:space="preserve">Direction des affaires civiles et du sceau </w:t>
    </w:r>
  </w:p>
  <w:p w14:paraId="09A9277F" w14:textId="77777777" w:rsidR="00FA389E" w:rsidRPr="00FA389E" w:rsidRDefault="00FA389E" w:rsidP="00FA389E">
    <w:pPr>
      <w:pStyle w:val="Direction"/>
      <w:rPr>
        <w:sz w:val="20"/>
      </w:rPr>
    </w:pPr>
    <w:r w:rsidRPr="00FA389E">
      <w:rPr>
        <w:sz w:val="20"/>
      </w:rPr>
      <w:t>Département de l’entraide</w:t>
    </w:r>
    <w:r w:rsidR="00C553CE">
      <w:rPr>
        <w:sz w:val="20"/>
      </w:rPr>
      <w:t>,</w:t>
    </w:r>
    <w:r w:rsidRPr="00FA389E">
      <w:rPr>
        <w:sz w:val="20"/>
      </w:rPr>
      <w:t xml:space="preserve"> du droit international privé et européen</w:t>
    </w:r>
  </w:p>
  <w:p w14:paraId="395CE231" w14:textId="77777777" w:rsidR="00FA389E" w:rsidRDefault="00FA38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C8F"/>
    <w:multiLevelType w:val="hybridMultilevel"/>
    <w:tmpl w:val="D50A9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4266"/>
    <w:multiLevelType w:val="hybridMultilevel"/>
    <w:tmpl w:val="44583F1A"/>
    <w:lvl w:ilvl="0" w:tplc="245C62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5D54"/>
    <w:multiLevelType w:val="hybridMultilevel"/>
    <w:tmpl w:val="04B29C8E"/>
    <w:lvl w:ilvl="0" w:tplc="741E082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4070DE"/>
    <w:multiLevelType w:val="hybridMultilevel"/>
    <w:tmpl w:val="6CC4F88C"/>
    <w:lvl w:ilvl="0" w:tplc="245C62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C4338"/>
    <w:multiLevelType w:val="hybridMultilevel"/>
    <w:tmpl w:val="9A703CD6"/>
    <w:lvl w:ilvl="0" w:tplc="245C62F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F935D2"/>
    <w:multiLevelType w:val="hybridMultilevel"/>
    <w:tmpl w:val="DA22F00A"/>
    <w:lvl w:ilvl="0" w:tplc="245C62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1558C"/>
    <w:multiLevelType w:val="hybridMultilevel"/>
    <w:tmpl w:val="8F901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32B81"/>
    <w:multiLevelType w:val="hybridMultilevel"/>
    <w:tmpl w:val="3E82804A"/>
    <w:lvl w:ilvl="0" w:tplc="245C62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9B"/>
    <w:rsid w:val="000057DA"/>
    <w:rsid w:val="000540DC"/>
    <w:rsid w:val="000D7420"/>
    <w:rsid w:val="001469D4"/>
    <w:rsid w:val="00157BE3"/>
    <w:rsid w:val="00165A1D"/>
    <w:rsid w:val="00210FE2"/>
    <w:rsid w:val="00214026"/>
    <w:rsid w:val="00216968"/>
    <w:rsid w:val="002375EF"/>
    <w:rsid w:val="003F386E"/>
    <w:rsid w:val="004720E7"/>
    <w:rsid w:val="00483BE7"/>
    <w:rsid w:val="00537AAE"/>
    <w:rsid w:val="005416DE"/>
    <w:rsid w:val="005710EE"/>
    <w:rsid w:val="005936E3"/>
    <w:rsid w:val="00660DDD"/>
    <w:rsid w:val="006C67E4"/>
    <w:rsid w:val="00763200"/>
    <w:rsid w:val="007C48E2"/>
    <w:rsid w:val="007D4AB1"/>
    <w:rsid w:val="007E0B07"/>
    <w:rsid w:val="00847AD9"/>
    <w:rsid w:val="00863675"/>
    <w:rsid w:val="008858E0"/>
    <w:rsid w:val="008C2E5B"/>
    <w:rsid w:val="008C3DE4"/>
    <w:rsid w:val="008E7A1C"/>
    <w:rsid w:val="009D0954"/>
    <w:rsid w:val="009E6FDA"/>
    <w:rsid w:val="00A553A9"/>
    <w:rsid w:val="00A947D0"/>
    <w:rsid w:val="00AF2864"/>
    <w:rsid w:val="00B71C75"/>
    <w:rsid w:val="00B94FCA"/>
    <w:rsid w:val="00BD19A5"/>
    <w:rsid w:val="00BF3FB3"/>
    <w:rsid w:val="00BF7F7B"/>
    <w:rsid w:val="00C553CE"/>
    <w:rsid w:val="00C8649B"/>
    <w:rsid w:val="00D24A90"/>
    <w:rsid w:val="00D7427D"/>
    <w:rsid w:val="00DD7A18"/>
    <w:rsid w:val="00E0218D"/>
    <w:rsid w:val="00E663D4"/>
    <w:rsid w:val="00F470BC"/>
    <w:rsid w:val="00F677BE"/>
    <w:rsid w:val="00F753FD"/>
    <w:rsid w:val="00F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DD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57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67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858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8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8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8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8E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858E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4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3A9"/>
  </w:style>
  <w:style w:type="paragraph" w:styleId="Pieddepage">
    <w:name w:val="footer"/>
    <w:basedOn w:val="Normal"/>
    <w:link w:val="PieddepageCar"/>
    <w:uiPriority w:val="99"/>
    <w:unhideWhenUsed/>
    <w:rsid w:val="00A5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3A9"/>
  </w:style>
  <w:style w:type="paragraph" w:customStyle="1" w:styleId="Direction">
    <w:name w:val="Direction"/>
    <w:basedOn w:val="Normal"/>
    <w:link w:val="DirectionCar"/>
    <w:qFormat/>
    <w:rsid w:val="00A553A9"/>
    <w:pPr>
      <w:widowControl w:val="0"/>
      <w:tabs>
        <w:tab w:val="right" w:pos="9026"/>
      </w:tabs>
      <w:autoSpaceDE w:val="0"/>
      <w:autoSpaceDN w:val="0"/>
      <w:spacing w:after="0" w:line="240" w:lineRule="auto"/>
      <w:jc w:val="right"/>
    </w:pPr>
    <w:rPr>
      <w:rFonts w:ascii="Marianne" w:eastAsia="Arial" w:hAnsi="Marianne" w:cs="Arial"/>
      <w:b/>
      <w:bCs/>
      <w:sz w:val="24"/>
      <w:szCs w:val="24"/>
    </w:rPr>
  </w:style>
  <w:style w:type="character" w:customStyle="1" w:styleId="DirectionCar">
    <w:name w:val="Direction Car"/>
    <w:basedOn w:val="Policepardfaut"/>
    <w:link w:val="Direction"/>
    <w:rsid w:val="00A553A9"/>
    <w:rPr>
      <w:rFonts w:ascii="Marianne" w:eastAsia="Arial" w:hAnsi="Marianne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57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67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858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8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8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8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8E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858E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4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3A9"/>
  </w:style>
  <w:style w:type="paragraph" w:styleId="Pieddepage">
    <w:name w:val="footer"/>
    <w:basedOn w:val="Normal"/>
    <w:link w:val="PieddepageCar"/>
    <w:uiPriority w:val="99"/>
    <w:unhideWhenUsed/>
    <w:rsid w:val="00A5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3A9"/>
  </w:style>
  <w:style w:type="paragraph" w:customStyle="1" w:styleId="Direction">
    <w:name w:val="Direction"/>
    <w:basedOn w:val="Normal"/>
    <w:link w:val="DirectionCar"/>
    <w:qFormat/>
    <w:rsid w:val="00A553A9"/>
    <w:pPr>
      <w:widowControl w:val="0"/>
      <w:tabs>
        <w:tab w:val="right" w:pos="9026"/>
      </w:tabs>
      <w:autoSpaceDE w:val="0"/>
      <w:autoSpaceDN w:val="0"/>
      <w:spacing w:after="0" w:line="240" w:lineRule="auto"/>
      <w:jc w:val="right"/>
    </w:pPr>
    <w:rPr>
      <w:rFonts w:ascii="Marianne" w:eastAsia="Arial" w:hAnsi="Marianne" w:cs="Arial"/>
      <w:b/>
      <w:bCs/>
      <w:sz w:val="24"/>
      <w:szCs w:val="24"/>
    </w:rPr>
  </w:style>
  <w:style w:type="character" w:customStyle="1" w:styleId="DirectionCar">
    <w:name w:val="Direction Car"/>
    <w:basedOn w:val="Policepardfaut"/>
    <w:link w:val="Direction"/>
    <w:rsid w:val="00A553A9"/>
    <w:rPr>
      <w:rFonts w:ascii="Marianne" w:eastAsia="Arial" w:hAnsi="Marianne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ntraide-civile-internationale@justice.gouv.f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2CF8-5317-4EB2-BC48-9EE78173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DEGRAS Yasmine</dc:creator>
  <cp:lastModifiedBy>COQUET Anne</cp:lastModifiedBy>
  <cp:revision>3</cp:revision>
  <dcterms:created xsi:type="dcterms:W3CDTF">2021-01-29T12:17:00Z</dcterms:created>
  <dcterms:modified xsi:type="dcterms:W3CDTF">2021-01-29T12:18:00Z</dcterms:modified>
</cp:coreProperties>
</file>